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МЕТОДИЧЕСКИЕ РЕКОМЕНДАЦИИ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ПОРЯДКЕ УВЕДОМЛЕНИЯ ПРЕДСТАВИТЕЛЯ НАНИМАТЕЛЯ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(РАБОТОДАТЕЛЯ) О ФАКТАХ ОБРАЩЕНИЯ В ЦЕЛЯХ СКЛОНЕНИЯ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ГОСУДАРСТВЕННОГО ИЛИ МУНИЦИПАЛЬНОГО СЛУЖАЩЕГО К СОВЕРШЕНИЮ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КОРРУПЦИОННЫХ ПРАВОНАРУШЕНИЙ, ВКЛЮЧАЮЩИЕ ПЕРЕЧЕНЬ СВЕДЕНИЙ,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СОДЕРЖАЩИХСЯ В УВЕДОМЛЕНИЯХ, ВОПРОСЫ ОРГАНИЗАЦИИ ПРОВЕРКИ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ЭТИХ СВЕДЕНИЙ И ПОРЯДКА РЕГИСТРАЦИИ УВЕДОМЛЕНИЙ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</w:t>
      </w:r>
      <w:hyperlink r:id="rId4" w:history="1">
        <w:r w:rsidRPr="00CC7215">
          <w:rPr>
            <w:rFonts w:cs="Times New Roman"/>
            <w:szCs w:val="24"/>
          </w:rPr>
          <w:t>части 5 статьи 9</w:t>
        </w:r>
      </w:hyperlink>
      <w:r w:rsidRPr="00CC7215">
        <w:rPr>
          <w:rFonts w:cs="Times New Roman"/>
          <w:szCs w:val="24"/>
        </w:rPr>
        <w:t xml:space="preserve"> Федерального закона от 25 декабря 2008 г. N 273-ФЗ "О противодействии коррупции".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7" w:history="1">
        <w:r w:rsidRPr="00CC7215">
          <w:rPr>
            <w:rFonts w:cs="Times New Roman"/>
            <w:szCs w:val="24"/>
          </w:rPr>
          <w:t>приложению N 1</w:t>
        </w:r>
      </w:hyperlink>
      <w:r w:rsidRPr="00CC7215">
        <w:rPr>
          <w:rFonts w:cs="Times New Roman"/>
          <w:szCs w:val="24"/>
        </w:rPr>
        <w:t xml:space="preserve">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Конкретные сроки уведомления устанавливаются представителем нанимателя (работодателем).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3. Перечень сведений, подлежащих отражению в уведомлении, должен содержать: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</w:t>
      </w:r>
      <w:hyperlink w:anchor="Par81" w:history="1">
        <w:r w:rsidRPr="00CC7215">
          <w:rPr>
            <w:rFonts w:cs="Times New Roman"/>
            <w:szCs w:val="24"/>
          </w:rPr>
          <w:t>пункте 10</w:t>
        </w:r>
      </w:hyperlink>
      <w:r w:rsidRPr="00CC7215">
        <w:rPr>
          <w:rFonts w:cs="Times New Roman"/>
          <w:szCs w:val="24"/>
        </w:rPr>
        <w:t xml:space="preserve">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8" w:history="1">
        <w:r w:rsidRPr="00CC7215">
          <w:rPr>
            <w:rFonts w:cs="Times New Roman"/>
            <w:szCs w:val="24"/>
          </w:rPr>
          <w:t>(приложение N 2)</w:t>
        </w:r>
      </w:hyperlink>
      <w:r w:rsidRPr="00CC7215">
        <w:rPr>
          <w:rFonts w:cs="Times New Roman"/>
          <w:szCs w:val="24"/>
        </w:rPr>
        <w:t>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5" w:history="1">
        <w:r w:rsidRPr="00CC7215">
          <w:rPr>
            <w:rFonts w:cs="Times New Roman"/>
            <w:szCs w:val="24"/>
          </w:rPr>
          <w:t>(приложение N 3)</w:t>
        </w:r>
      </w:hyperlink>
      <w:r w:rsidRPr="00CC7215">
        <w:rPr>
          <w:rFonts w:cs="Times New Roman"/>
          <w:szCs w:val="24"/>
        </w:rPr>
        <w:t>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Отказ в регистрации уведомления, а также невыдача талона-уведомления не допускается.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7. 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9. 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представителя нанимателя (работодателя).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</w:t>
      </w:r>
      <w:r w:rsidRPr="00CC7215">
        <w:rPr>
          <w:rFonts w:cs="Times New Roman"/>
          <w:szCs w:val="24"/>
        </w:rPr>
        <w:lastRenderedPageBreak/>
        <w:t>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11. 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6" w:history="1">
        <w:r w:rsidRPr="00CC7215">
          <w:rPr>
            <w:rFonts w:cs="Times New Roman"/>
            <w:szCs w:val="24"/>
          </w:rPr>
          <w:t>законом</w:t>
        </w:r>
      </w:hyperlink>
      <w:r w:rsidRPr="00CC7215">
        <w:rPr>
          <w:rFonts w:cs="Times New Roman"/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12. 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В случае привлечения к дисциплинарной ответственности государственного или муниципального служащего, указанного в </w:t>
      </w:r>
      <w:hyperlink w:anchor="Par83" w:history="1">
        <w:r w:rsidRPr="00CC7215">
          <w:rPr>
            <w:rFonts w:cs="Times New Roman"/>
            <w:szCs w:val="24"/>
          </w:rPr>
          <w:t>абзаце первом</w:t>
        </w:r>
      </w:hyperlink>
      <w:r w:rsidRPr="00CC7215">
        <w:rPr>
          <w:rFonts w:cs="Times New Roman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7" w:history="1">
        <w:r w:rsidRPr="00CC7215">
          <w:rPr>
            <w:rFonts w:cs="Times New Roman"/>
            <w:szCs w:val="24"/>
          </w:rPr>
          <w:t>подпунктом "в" пункта 16</w:t>
        </w:r>
      </w:hyperlink>
      <w:r w:rsidRPr="00CC7215">
        <w:rPr>
          <w:rFonts w:cs="Times New Roman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1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представителя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    нанимателя (работодателя))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(наименование государственного органа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От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государственного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        жительства, телефон)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УВЕДОМЛЕНИЕ</w:t>
      </w:r>
    </w:p>
    <w:p w:rsidR="00CC7215" w:rsidRPr="00CC7215" w:rsidRDefault="00CC7215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:rsidR="00CC7215" w:rsidRPr="00CC7215" w:rsidRDefault="00CC7215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lastRenderedPageBreak/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Сообщаю, что:</w:t>
      </w:r>
    </w:p>
    <w:p w:rsidR="00CC7215" w:rsidRPr="00CC7215" w:rsidRDefault="00CC7215">
      <w:pPr>
        <w:pStyle w:val="ConsPlusNonformat"/>
      </w:pPr>
      <w:r w:rsidRPr="00CC7215">
        <w:t xml:space="preserve">    1.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(описание обстоятельств, при которых стало известно о случаях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(дата, место, время, другие условия))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2.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(подробные сведения о коррупционных правонарушениях, которые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по просьбе обратившихся лиц)</w:t>
      </w:r>
    </w:p>
    <w:p w:rsidR="00CC7215" w:rsidRPr="00CC7215" w:rsidRDefault="00CC7215">
      <w:pPr>
        <w:pStyle w:val="ConsPlusNonformat"/>
      </w:pPr>
      <w:bookmarkStart w:id="1" w:name="Par81"/>
      <w:bookmarkEnd w:id="1"/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bookmarkStart w:id="2" w:name="Par83"/>
      <w:bookmarkEnd w:id="2"/>
      <w:r w:rsidRPr="00CC7215">
        <w:t xml:space="preserve">    3.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(все известные сведения о физическом (юридическом) лице,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склоняющем к коррупционному правонарушению)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4.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(способ и обстоятельства склонения к коррупционному правонарушению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  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2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ЖУРНАЛ</w:t>
      </w:r>
    </w:p>
    <w:p w:rsidR="00CC7215" w:rsidRPr="00CC7215" w:rsidRDefault="00CC7215">
      <w:pPr>
        <w:pStyle w:val="ConsPlusNonformat"/>
      </w:pPr>
      <w:r w:rsidRPr="00CC7215">
        <w:t xml:space="preserve">       регистрации уведомлений о фактах обращения в целях склонения</w:t>
      </w:r>
    </w:p>
    <w:p w:rsidR="00CC7215" w:rsidRPr="00CC7215" w:rsidRDefault="00CC7215">
      <w:pPr>
        <w:pStyle w:val="ConsPlusNonformat"/>
      </w:pPr>
      <w:r w:rsidRPr="00CC7215">
        <w:t xml:space="preserve">        государственного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(наименование государственного или органа местного самоуправления</w:t>
      </w:r>
    </w:p>
    <w:p w:rsidR="00CC7215" w:rsidRPr="00CC7215" w:rsidRDefault="00CC7215">
      <w:pPr>
        <w:pStyle w:val="ConsPlusNonformat"/>
      </w:pPr>
      <w:r w:rsidRPr="00CC7215">
        <w:t xml:space="preserve">                     (аппарата избирательной комиссии))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C7215" w:rsidRPr="00CC7215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Номер, дата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уведомления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(указывается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номер и дата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талона-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Сведения о государственном или  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муниципальном служащем, направившем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Краткое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Ф.И.О.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лица,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принявшего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уведомление</w:t>
            </w:r>
          </w:p>
        </w:tc>
      </w:tr>
      <w:tr w:rsidR="00CC7215" w:rsidRPr="00CC7215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документ,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удостоверяющий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личность, -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паспорт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гражданина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Российской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Федерации;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служебное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контактный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3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C7215" w:rsidRPr="00CC7215" w:rsidRDefault="00CC7215">
      <w:pPr>
        <w:pStyle w:val="ConsPlusNonformat"/>
      </w:pPr>
      <w:r w:rsidRPr="00CC7215">
        <w:t>│           ТАЛОН-КОРЕШОК            │         ТАЛОН-УВЕДОМЛЕНИЕ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N __________            │            N __________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proofErr w:type="gramStart"/>
      <w:r w:rsidRPr="00CC7215">
        <w:t>│  Уведомление</w:t>
      </w:r>
      <w:proofErr w:type="gramEnd"/>
      <w:r w:rsidRPr="00CC7215">
        <w:t xml:space="preserve"> принято от ___________│  Уведомление принято от 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</w:t>
      </w:r>
      <w:proofErr w:type="gramStart"/>
      <w:r w:rsidRPr="00CC7215">
        <w:t xml:space="preserve">   (</w:t>
      </w:r>
      <w:proofErr w:type="gramEnd"/>
      <w:r w:rsidRPr="00CC7215">
        <w:t>Ф.И.О. государственного или     │   (Ф.И.О. государственного или     │</w:t>
      </w:r>
    </w:p>
    <w:p w:rsidR="00CC7215" w:rsidRPr="00CC7215" w:rsidRDefault="00CC7215">
      <w:pPr>
        <w:pStyle w:val="ConsPlusNonformat"/>
      </w:pPr>
      <w:r w:rsidRPr="00CC7215">
        <w:t xml:space="preserve">│     муниципального </w:t>
      </w:r>
      <w:proofErr w:type="gramStart"/>
      <w:r w:rsidRPr="00CC7215">
        <w:t xml:space="preserve">служащего)   </w:t>
      </w:r>
      <w:proofErr w:type="gramEnd"/>
      <w:r w:rsidRPr="00CC7215">
        <w:t xml:space="preserve">   │     муниципального служащего)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Краткое содержание уведомления ___│  Краткое содержание уведомления 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bookmarkStart w:id="3" w:name="Par158"/>
      <w:bookmarkEnd w:id="3"/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Уведомление принято:              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 xml:space="preserve">│  </w:t>
      </w:r>
      <w:proofErr w:type="gramStart"/>
      <w:r w:rsidRPr="00CC7215">
        <w:t xml:space="preserve">   (</w:t>
      </w:r>
      <w:proofErr w:type="gramEnd"/>
      <w:r w:rsidRPr="00CC7215">
        <w:t>подпись и должность лица,     │(Ф.И.О., должность лица, принявшего │</w:t>
      </w:r>
    </w:p>
    <w:p w:rsidR="00CC7215" w:rsidRPr="00CC7215" w:rsidRDefault="00CC7215">
      <w:pPr>
        <w:pStyle w:val="ConsPlusNonformat"/>
      </w:pPr>
      <w:r w:rsidRPr="00CC7215">
        <w:t xml:space="preserve">│      принявшего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│           уведомление) 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│____________________________________│</w:t>
      </w:r>
    </w:p>
    <w:p w:rsidR="00CC7215" w:rsidRPr="00CC7215" w:rsidRDefault="00CC7215">
      <w:pPr>
        <w:pStyle w:val="ConsPlusNonformat"/>
      </w:pPr>
      <w:r w:rsidRPr="00CC7215">
        <w:t>│    "__" _______________ 200_ г.    │         (номер по Журналу)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"__" _______________ 200_ г.    │</w:t>
      </w:r>
    </w:p>
    <w:p w:rsidR="00CC7215" w:rsidRPr="00CC7215" w:rsidRDefault="00CC7215">
      <w:pPr>
        <w:pStyle w:val="ConsPlusNonformat"/>
      </w:pPr>
      <w:r w:rsidRPr="00CC7215">
        <w:t>│____________________________________│                                    │</w:t>
      </w:r>
    </w:p>
    <w:p w:rsidR="00CC7215" w:rsidRPr="00CC7215" w:rsidRDefault="00CC7215">
      <w:pPr>
        <w:pStyle w:val="ConsPlusNonformat"/>
      </w:pPr>
      <w:r w:rsidRPr="00CC7215">
        <w:t>│ (подпись лица, получившего талон-  │____________________________________│</w:t>
      </w:r>
    </w:p>
    <w:p w:rsidR="00CC7215" w:rsidRPr="00CC7215" w:rsidRDefault="00CC7215">
      <w:pPr>
        <w:pStyle w:val="ConsPlusNonformat"/>
      </w:pPr>
      <w:r w:rsidRPr="00CC7215">
        <w:t xml:space="preserve">│           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     │   (подпись государственного или    │</w:t>
      </w:r>
    </w:p>
    <w:p w:rsidR="00CC7215" w:rsidRPr="00CC7215" w:rsidRDefault="00CC7215">
      <w:pPr>
        <w:pStyle w:val="ConsPlusNonformat"/>
      </w:pPr>
      <w:r w:rsidRPr="00CC7215">
        <w:t>│                                    │муниципального служащего, принявшего│</w:t>
      </w:r>
    </w:p>
    <w:p w:rsidR="00CC7215" w:rsidRPr="00CC7215" w:rsidRDefault="00CC7215">
      <w:pPr>
        <w:pStyle w:val="ConsPlusNonformat"/>
      </w:pPr>
      <w:r w:rsidRPr="00CC7215">
        <w:t xml:space="preserve">│    "__" _______________ 200_ г.    │           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C7215" w:rsidRPr="00CC7215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15"/>
    <w:rsid w:val="000805EA"/>
    <w:rsid w:val="001C3125"/>
    <w:rsid w:val="00265D81"/>
    <w:rsid w:val="003C0BEC"/>
    <w:rsid w:val="003C32D9"/>
    <w:rsid w:val="005A2684"/>
    <w:rsid w:val="005C377B"/>
    <w:rsid w:val="00735AC3"/>
    <w:rsid w:val="008F150F"/>
    <w:rsid w:val="008F419E"/>
    <w:rsid w:val="00AB5338"/>
    <w:rsid w:val="00BA42FA"/>
    <w:rsid w:val="00CC7215"/>
    <w:rsid w:val="00E0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D3201-FC53-4C24-BBC6-9D3766E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80AACA6A06078EA1B78D031FC736D889899765F00AEFB966924709D5FF1969017AB3F6B50AD098D8S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0AACA6A06078EA1B78D031FC736D8898F9165FF0DEFB966924709D5DFSFG" TargetMode="External"/><Relationship Id="rId5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hyperlink" Target="consultantplus://offline/ref=2780AACA6A06078EA1B78D031FC736D889899564F809EFB966924709D5FF1969017AB3F6B50AD099D8S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Шалимова И.Б.</cp:lastModifiedBy>
  <cp:revision>2</cp:revision>
  <dcterms:created xsi:type="dcterms:W3CDTF">2021-02-17T10:52:00Z</dcterms:created>
  <dcterms:modified xsi:type="dcterms:W3CDTF">2021-02-17T10:52:00Z</dcterms:modified>
</cp:coreProperties>
</file>